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1B37" w14:textId="77777777" w:rsidR="00A54EDD" w:rsidRDefault="00A54EDD" w:rsidP="00A54EDD">
      <w:r>
        <w:rPr>
          <w:noProof/>
        </w:rPr>
        <w:drawing>
          <wp:inline distT="0" distB="0" distL="0" distR="0" wp14:anchorId="733929B4" wp14:editId="7301CFC1">
            <wp:extent cx="5270500" cy="828675"/>
            <wp:effectExtent l="0" t="0" r="1270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t wight pro and nfu banner.gif"/>
                    <pic:cNvPicPr/>
                  </pic:nvPicPr>
                  <pic:blipFill>
                    <a:blip r:embed="rId5">
                      <a:extLst>
                        <a:ext uri="{28A0092B-C50C-407E-A947-70E740481C1C}">
                          <a14:useLocalDpi xmlns:a14="http://schemas.microsoft.com/office/drawing/2010/main" val="0"/>
                        </a:ext>
                      </a:extLst>
                    </a:blip>
                    <a:stretch>
                      <a:fillRect/>
                    </a:stretch>
                  </pic:blipFill>
                  <pic:spPr>
                    <a:xfrm>
                      <a:off x="0" y="0"/>
                      <a:ext cx="5270500" cy="828675"/>
                    </a:xfrm>
                    <a:prstGeom prst="rect">
                      <a:avLst/>
                    </a:prstGeom>
                  </pic:spPr>
                </pic:pic>
              </a:graphicData>
            </a:graphic>
          </wp:inline>
        </w:drawing>
      </w:r>
    </w:p>
    <w:p w14:paraId="79AFCC24" w14:textId="77777777" w:rsidR="00A54EDD" w:rsidRDefault="00A54EDD" w:rsidP="00A54EDD"/>
    <w:p w14:paraId="622ADA2D" w14:textId="3DE78AD2" w:rsidR="0007567F" w:rsidRDefault="0007567F" w:rsidP="00A54EDD">
      <w:r>
        <w:t xml:space="preserve">Simon Clark, Visit Isle of Wight: </w:t>
      </w:r>
      <w:hyperlink r:id="rId6" w:history="1">
        <w:r w:rsidRPr="00953E2B">
          <w:rPr>
            <w:rStyle w:val="Hyperlink"/>
          </w:rPr>
          <w:t>simonc@visitwight.org</w:t>
        </w:r>
      </w:hyperlink>
      <w:r>
        <w:t xml:space="preserve"> t: 01983 </w:t>
      </w:r>
      <w:r w:rsidR="005E520A">
        <w:t>240090</w:t>
      </w:r>
      <w:r>
        <w:t xml:space="preserve"> m: </w:t>
      </w:r>
      <w:r w:rsidRPr="0007567F">
        <w:t>07495 408226</w:t>
      </w:r>
    </w:p>
    <w:p w14:paraId="3E52DF6C" w14:textId="0C5215AB" w:rsidR="00135B35" w:rsidRDefault="00135B35" w:rsidP="00A54EDD"/>
    <w:p w14:paraId="454ABE5B" w14:textId="0327C06D" w:rsidR="004E729A" w:rsidRDefault="006522A5" w:rsidP="00A54EDD">
      <w:pPr>
        <w:rPr>
          <w:b/>
          <w:bCs/>
          <w:sz w:val="32"/>
          <w:szCs w:val="32"/>
        </w:rPr>
      </w:pPr>
      <w:r>
        <w:rPr>
          <w:b/>
          <w:bCs/>
          <w:sz w:val="32"/>
          <w:szCs w:val="32"/>
        </w:rPr>
        <w:t>What does the Isle of Wight look like?</w:t>
      </w:r>
    </w:p>
    <w:p w14:paraId="270DC0E8" w14:textId="55AE5DAC" w:rsidR="006522A5" w:rsidRDefault="006522A5" w:rsidP="00A54EDD">
      <w:pPr>
        <w:rPr>
          <w:b/>
          <w:bCs/>
          <w:sz w:val="32"/>
          <w:szCs w:val="32"/>
        </w:rPr>
      </w:pPr>
    </w:p>
    <w:p w14:paraId="1D4C74B7" w14:textId="1DF9BEAF" w:rsidR="006522A5" w:rsidRDefault="006522A5" w:rsidP="00A54EDD">
      <w:pPr>
        <w:rPr>
          <w:b/>
          <w:bCs/>
        </w:rPr>
      </w:pPr>
      <w:r>
        <w:rPr>
          <w:b/>
          <w:bCs/>
        </w:rPr>
        <w:t xml:space="preserve">With so many choices, instead of adding a selection of images, take a look at the Visit Isle of Wight Flickr page here: </w:t>
      </w:r>
      <w:hyperlink r:id="rId7" w:history="1">
        <w:r w:rsidRPr="00953E2B">
          <w:rPr>
            <w:rStyle w:val="Hyperlink"/>
            <w:b/>
            <w:bCs/>
          </w:rPr>
          <w:t>https://visitwightpro.com/photo-library/</w:t>
        </w:r>
      </w:hyperlink>
    </w:p>
    <w:p w14:paraId="026777A1" w14:textId="4178AB39" w:rsidR="006522A5" w:rsidRDefault="006522A5" w:rsidP="00A54EDD">
      <w:pPr>
        <w:rPr>
          <w:b/>
          <w:bCs/>
        </w:rPr>
      </w:pPr>
    </w:p>
    <w:p w14:paraId="72A15E7E" w14:textId="77777777" w:rsidR="006522A5" w:rsidRDefault="006522A5" w:rsidP="006522A5">
      <w:r>
        <w:rPr>
          <w:b/>
          <w:bCs/>
        </w:rPr>
        <w:t xml:space="preserve">Or check out the Visit Isle of Wight Instagram account for added inspiration!  </w:t>
      </w:r>
      <w:hyperlink r:id="rId8" w:history="1">
        <w:r w:rsidRPr="006522A5">
          <w:rPr>
            <w:rStyle w:val="Hyperlink"/>
            <w:b/>
            <w:bCs/>
          </w:rPr>
          <w:t>https://instagram.com/visitisleofwight/</w:t>
        </w:r>
      </w:hyperlink>
      <w:r>
        <w:t xml:space="preserve"> </w:t>
      </w:r>
    </w:p>
    <w:p w14:paraId="753A7FAB" w14:textId="77777777" w:rsidR="006522A5" w:rsidRDefault="006522A5" w:rsidP="006522A5"/>
    <w:p w14:paraId="5606C094" w14:textId="64D2C06F" w:rsidR="006522A5" w:rsidRPr="006522A5" w:rsidRDefault="006522A5" w:rsidP="006522A5">
      <w:pPr>
        <w:rPr>
          <w:b/>
          <w:bCs/>
        </w:rPr>
      </w:pPr>
      <w:r w:rsidRPr="006522A5">
        <w:rPr>
          <w:b/>
          <w:bCs/>
        </w:rPr>
        <w:t xml:space="preserve">Take a look at our campaign images here: </w:t>
      </w:r>
      <w:hyperlink r:id="rId9" w:history="1">
        <w:r w:rsidRPr="00953E2B">
          <w:rPr>
            <w:rStyle w:val="Hyperlink"/>
            <w:b/>
            <w:bCs/>
          </w:rPr>
          <w:t>https://visitwightpro.com/download-social-media-graphics-free-to-use/</w:t>
        </w:r>
      </w:hyperlink>
      <w:r>
        <w:rPr>
          <w:b/>
          <w:bCs/>
        </w:rPr>
        <w:t xml:space="preserve"> </w:t>
      </w:r>
      <w:r w:rsidRPr="006522A5">
        <w:rPr>
          <w:b/>
          <w:bCs/>
        </w:rPr>
        <w:t xml:space="preserve">  </w:t>
      </w:r>
    </w:p>
    <w:p w14:paraId="4D4D7097" w14:textId="45AB3BE5" w:rsidR="006522A5" w:rsidRPr="006522A5" w:rsidRDefault="006522A5" w:rsidP="00A54EDD">
      <w:pPr>
        <w:rPr>
          <w:b/>
          <w:bCs/>
        </w:rPr>
      </w:pPr>
      <w:r>
        <w:rPr>
          <w:b/>
          <w:bCs/>
        </w:rPr>
        <w:t xml:space="preserve"> </w:t>
      </w:r>
    </w:p>
    <w:p w14:paraId="7C8AF1D4" w14:textId="77777777" w:rsidR="000F73A9" w:rsidRDefault="000F73A9" w:rsidP="00A54EDD"/>
    <w:p w14:paraId="56EF9290" w14:textId="20F72B74" w:rsidR="00A54EDD" w:rsidRDefault="00A54EDD" w:rsidP="00A54EDD">
      <w:r>
        <w:t>Visit Isle of Wight</w:t>
      </w:r>
    </w:p>
    <w:p w14:paraId="3FD67322" w14:textId="77777777" w:rsidR="00A54EDD" w:rsidRDefault="00A54EDD" w:rsidP="00A54EDD">
      <w:r>
        <w:t>Working in partnership with Visit England, Visit Isle of Wight Ltd (VIOW) is responsible for developing tourism and attracting more visitors to the Isle of Wight.   As well as the consumer website www.visitisleofwight.co.uk the DMO also operates a small industry website containing recent research and tourism news along with links to Visit England reports and opportunities www.visitwightpro.com</w:t>
      </w:r>
    </w:p>
    <w:p w14:paraId="210BAA82" w14:textId="77777777" w:rsidR="00A54EDD" w:rsidRDefault="00A54EDD" w:rsidP="00A54EDD">
      <w:r>
        <w:t xml:space="preserve">Go to https://www.facebook.com/VisitIOW </w:t>
      </w:r>
    </w:p>
    <w:p w14:paraId="5798F7D2" w14:textId="77777777" w:rsidR="00A54EDD" w:rsidRDefault="00A54EDD" w:rsidP="00A54EDD">
      <w:r>
        <w:t xml:space="preserve">https://twitter.com/VisitIOW </w:t>
      </w:r>
    </w:p>
    <w:p w14:paraId="22680EC7" w14:textId="77777777" w:rsidR="00A54EDD" w:rsidRDefault="00A54EDD" w:rsidP="00A54EDD">
      <w:r>
        <w:t xml:space="preserve">https://instagram.com/visitisleofwight/ </w:t>
      </w:r>
    </w:p>
    <w:p w14:paraId="0D0BB9D2" w14:textId="77777777" w:rsidR="00A54EDD" w:rsidRDefault="00A54EDD" w:rsidP="00A54EDD">
      <w:r>
        <w:t>https://www.youtube.com/user/VisitIsleofWight</w:t>
      </w:r>
    </w:p>
    <w:p w14:paraId="15E45262" w14:textId="77777777" w:rsidR="005C1B75" w:rsidRDefault="005C1B75"/>
    <w:sectPr w:rsidR="005C1B75" w:rsidSect="005C1B7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409"/>
    <w:multiLevelType w:val="hybridMultilevel"/>
    <w:tmpl w:val="D9C0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5924"/>
    <w:multiLevelType w:val="hybridMultilevel"/>
    <w:tmpl w:val="915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6176A"/>
    <w:multiLevelType w:val="hybridMultilevel"/>
    <w:tmpl w:val="0B78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F4FF5"/>
    <w:multiLevelType w:val="hybridMultilevel"/>
    <w:tmpl w:val="4122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700F6"/>
    <w:multiLevelType w:val="hybridMultilevel"/>
    <w:tmpl w:val="0EE4A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C5A07"/>
    <w:multiLevelType w:val="hybridMultilevel"/>
    <w:tmpl w:val="EC6A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C5E9B"/>
    <w:multiLevelType w:val="hybridMultilevel"/>
    <w:tmpl w:val="6EAE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003E7"/>
    <w:multiLevelType w:val="hybridMultilevel"/>
    <w:tmpl w:val="CA1A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F64E5"/>
    <w:multiLevelType w:val="hybridMultilevel"/>
    <w:tmpl w:val="3F8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34B53"/>
    <w:multiLevelType w:val="hybridMultilevel"/>
    <w:tmpl w:val="0A8E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C4F41"/>
    <w:multiLevelType w:val="hybridMultilevel"/>
    <w:tmpl w:val="4D3A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57469"/>
    <w:multiLevelType w:val="hybridMultilevel"/>
    <w:tmpl w:val="3C58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42D87"/>
    <w:multiLevelType w:val="hybridMultilevel"/>
    <w:tmpl w:val="850A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70140"/>
    <w:multiLevelType w:val="hybridMultilevel"/>
    <w:tmpl w:val="CDD4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F53A7"/>
    <w:multiLevelType w:val="hybridMultilevel"/>
    <w:tmpl w:val="F128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A1914"/>
    <w:multiLevelType w:val="hybridMultilevel"/>
    <w:tmpl w:val="8704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32DA2"/>
    <w:multiLevelType w:val="hybridMultilevel"/>
    <w:tmpl w:val="B292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8D0944"/>
    <w:multiLevelType w:val="hybridMultilevel"/>
    <w:tmpl w:val="5134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2622B2"/>
    <w:multiLevelType w:val="hybridMultilevel"/>
    <w:tmpl w:val="6C0C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D2FA5"/>
    <w:multiLevelType w:val="hybridMultilevel"/>
    <w:tmpl w:val="49DC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5B2FA2"/>
    <w:multiLevelType w:val="hybridMultilevel"/>
    <w:tmpl w:val="C08A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C284C"/>
    <w:multiLevelType w:val="hybridMultilevel"/>
    <w:tmpl w:val="61F4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909784">
    <w:abstractNumId w:val="1"/>
  </w:num>
  <w:num w:numId="2" w16cid:durableId="316694757">
    <w:abstractNumId w:val="10"/>
  </w:num>
  <w:num w:numId="3" w16cid:durableId="1589538509">
    <w:abstractNumId w:val="17"/>
  </w:num>
  <w:num w:numId="4" w16cid:durableId="1077702497">
    <w:abstractNumId w:val="5"/>
  </w:num>
  <w:num w:numId="5" w16cid:durableId="1667903262">
    <w:abstractNumId w:val="6"/>
  </w:num>
  <w:num w:numId="6" w16cid:durableId="263803991">
    <w:abstractNumId w:val="13"/>
  </w:num>
  <w:num w:numId="7" w16cid:durableId="1302492494">
    <w:abstractNumId w:val="21"/>
  </w:num>
  <w:num w:numId="8" w16cid:durableId="447315045">
    <w:abstractNumId w:val="9"/>
  </w:num>
  <w:num w:numId="9" w16cid:durableId="308244999">
    <w:abstractNumId w:val="14"/>
  </w:num>
  <w:num w:numId="10" w16cid:durableId="111286674">
    <w:abstractNumId w:val="3"/>
  </w:num>
  <w:num w:numId="11" w16cid:durableId="980497776">
    <w:abstractNumId w:val="15"/>
  </w:num>
  <w:num w:numId="12" w16cid:durableId="1464499603">
    <w:abstractNumId w:val="20"/>
  </w:num>
  <w:num w:numId="13" w16cid:durableId="746004207">
    <w:abstractNumId w:val="18"/>
  </w:num>
  <w:num w:numId="14" w16cid:durableId="1706372004">
    <w:abstractNumId w:val="0"/>
  </w:num>
  <w:num w:numId="15" w16cid:durableId="1148789635">
    <w:abstractNumId w:val="8"/>
  </w:num>
  <w:num w:numId="16" w16cid:durableId="1511946021">
    <w:abstractNumId w:val="19"/>
  </w:num>
  <w:num w:numId="17" w16cid:durableId="539785313">
    <w:abstractNumId w:val="12"/>
  </w:num>
  <w:num w:numId="18" w16cid:durableId="1298418142">
    <w:abstractNumId w:val="11"/>
  </w:num>
  <w:num w:numId="19" w16cid:durableId="647978265">
    <w:abstractNumId w:val="16"/>
  </w:num>
  <w:num w:numId="20" w16cid:durableId="1114595060">
    <w:abstractNumId w:val="4"/>
  </w:num>
  <w:num w:numId="21" w16cid:durableId="105394719">
    <w:abstractNumId w:val="7"/>
  </w:num>
  <w:num w:numId="22" w16cid:durableId="1224632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67F"/>
    <w:rsid w:val="0007567F"/>
    <w:rsid w:val="000F73A9"/>
    <w:rsid w:val="00135B35"/>
    <w:rsid w:val="002824D4"/>
    <w:rsid w:val="002B4F0A"/>
    <w:rsid w:val="002C68CF"/>
    <w:rsid w:val="004407A6"/>
    <w:rsid w:val="004E729A"/>
    <w:rsid w:val="005859C3"/>
    <w:rsid w:val="005C1B75"/>
    <w:rsid w:val="005E31AC"/>
    <w:rsid w:val="005E520A"/>
    <w:rsid w:val="006522A5"/>
    <w:rsid w:val="006C1DC7"/>
    <w:rsid w:val="006D50E6"/>
    <w:rsid w:val="00736C27"/>
    <w:rsid w:val="00764AD0"/>
    <w:rsid w:val="00944678"/>
    <w:rsid w:val="00956F54"/>
    <w:rsid w:val="009D1885"/>
    <w:rsid w:val="009E1647"/>
    <w:rsid w:val="00A54EDD"/>
    <w:rsid w:val="00A94590"/>
    <w:rsid w:val="00B27EF9"/>
    <w:rsid w:val="00BE522D"/>
    <w:rsid w:val="00C064AB"/>
    <w:rsid w:val="00ED3DD4"/>
    <w:rsid w:val="00F31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783D0"/>
  <w14:defaultImageDpi w14:val="300"/>
  <w15:docId w15:val="{7811F481-CF37-4C4C-BD02-89D67394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EDD"/>
    <w:rPr>
      <w:rFonts w:ascii="Lucida Grande" w:hAnsi="Lucida Grande" w:cs="Lucida Grande"/>
      <w:sz w:val="18"/>
      <w:szCs w:val="18"/>
    </w:rPr>
  </w:style>
  <w:style w:type="character" w:styleId="Hyperlink">
    <w:name w:val="Hyperlink"/>
    <w:basedOn w:val="DefaultParagraphFont"/>
    <w:uiPriority w:val="99"/>
    <w:unhideWhenUsed/>
    <w:rsid w:val="0007567F"/>
    <w:rPr>
      <w:color w:val="0000FF" w:themeColor="hyperlink"/>
      <w:u w:val="single"/>
    </w:rPr>
  </w:style>
  <w:style w:type="character" w:styleId="UnresolvedMention">
    <w:name w:val="Unresolved Mention"/>
    <w:basedOn w:val="DefaultParagraphFont"/>
    <w:uiPriority w:val="99"/>
    <w:semiHidden/>
    <w:unhideWhenUsed/>
    <w:rsid w:val="0007567F"/>
    <w:rPr>
      <w:color w:val="605E5C"/>
      <w:shd w:val="clear" w:color="auto" w:fill="E1DFDD"/>
    </w:rPr>
  </w:style>
  <w:style w:type="paragraph" w:styleId="ListParagraph">
    <w:name w:val="List Paragraph"/>
    <w:basedOn w:val="Normal"/>
    <w:uiPriority w:val="34"/>
    <w:qFormat/>
    <w:rsid w:val="005E31AC"/>
    <w:pPr>
      <w:spacing w:after="160" w:line="259" w:lineRule="auto"/>
      <w:ind w:left="720"/>
      <w:contextualSpacing/>
    </w:pPr>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agram.com/visitisleofwight/" TargetMode="External"/><Relationship Id="rId3" Type="http://schemas.openxmlformats.org/officeDocument/2006/relationships/settings" Target="settings.xml"/><Relationship Id="rId7" Type="http://schemas.openxmlformats.org/officeDocument/2006/relationships/hyperlink" Target="https://visitwightpro.com/photo-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c@visitwight.org"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sitwightpro.com/download-social-media-graphics-free-t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cuments\Custom%20Office%20Templates\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 template</Template>
  <TotalTime>3</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Simon Clark</cp:lastModifiedBy>
  <cp:revision>4</cp:revision>
  <dcterms:created xsi:type="dcterms:W3CDTF">2022-03-11T15:04:00Z</dcterms:created>
  <dcterms:modified xsi:type="dcterms:W3CDTF">2023-03-08T14:40:00Z</dcterms:modified>
</cp:coreProperties>
</file>